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110" w:rsidRPr="00C273D4" w:rsidRDefault="00057110" w:rsidP="00057110">
      <w:pPr>
        <w:spacing w:after="0" w:line="240" w:lineRule="auto"/>
        <w:rPr>
          <w:rStyle w:val="Strong"/>
          <w:rFonts w:ascii="Open Sans" w:hAnsi="Open Sans"/>
          <w:sz w:val="24"/>
          <w:szCs w:val="24"/>
        </w:rPr>
      </w:pPr>
      <w:r w:rsidRPr="00C273D4">
        <w:rPr>
          <w:rStyle w:val="Strong"/>
          <w:rFonts w:ascii="Open Sans" w:hAnsi="Open Sans"/>
          <w:sz w:val="24"/>
          <w:szCs w:val="24"/>
        </w:rPr>
        <w:t xml:space="preserve">To All IATEPC Attendees: </w:t>
      </w:r>
    </w:p>
    <w:p w:rsidR="00057110" w:rsidRPr="00C273D4" w:rsidRDefault="007D7195" w:rsidP="00057110">
      <w:pPr>
        <w:spacing w:after="0" w:line="240" w:lineRule="auto"/>
        <w:ind w:firstLine="720"/>
        <w:rPr>
          <w:rFonts w:ascii="Times New Roman" w:hAnsi="Times New Roman" w:cs="Times New Roman"/>
          <w:sz w:val="24"/>
          <w:szCs w:val="24"/>
        </w:rPr>
      </w:pPr>
      <w:r w:rsidRPr="00C273D4">
        <w:rPr>
          <w:rFonts w:ascii="Open Sans" w:hAnsi="Open Sans"/>
          <w:sz w:val="24"/>
          <w:szCs w:val="24"/>
        </w:rPr>
        <w:t xml:space="preserve">The Illinois Coalition for edTPA Rule Change (ICRC) was formed following a roundtable discussion at the spring IACTE meeting. ICRC has become </w:t>
      </w:r>
      <w:r w:rsidR="00057110" w:rsidRPr="00C273D4">
        <w:rPr>
          <w:rStyle w:val="Strong"/>
          <w:rFonts w:ascii="Open Sans" w:hAnsi="Open Sans"/>
          <w:b w:val="0"/>
          <w:sz w:val="24"/>
          <w:szCs w:val="24"/>
        </w:rPr>
        <w:t>a</w:t>
      </w:r>
      <w:r w:rsidRPr="00C273D4">
        <w:rPr>
          <w:rStyle w:val="Strong"/>
          <w:rFonts w:ascii="Open Sans" w:hAnsi="Open Sans"/>
          <w:b w:val="0"/>
          <w:sz w:val="24"/>
          <w:szCs w:val="24"/>
        </w:rPr>
        <w:t>n ad hoc</w:t>
      </w:r>
      <w:r w:rsidR="00057110" w:rsidRPr="00C273D4">
        <w:rPr>
          <w:rStyle w:val="Strong"/>
          <w:rFonts w:ascii="Open Sans" w:hAnsi="Open Sans"/>
          <w:b w:val="0"/>
          <w:sz w:val="24"/>
          <w:szCs w:val="24"/>
        </w:rPr>
        <w:t xml:space="preserve"> </w:t>
      </w:r>
      <w:r w:rsidR="00057110" w:rsidRPr="00C273D4">
        <w:rPr>
          <w:rFonts w:ascii="Times New Roman" w:hAnsi="Times New Roman" w:cs="Times New Roman"/>
          <w:sz w:val="24"/>
          <w:szCs w:val="24"/>
        </w:rPr>
        <w:t xml:space="preserve">state-wide </w:t>
      </w:r>
      <w:r w:rsidR="00A16464">
        <w:rPr>
          <w:rFonts w:ascii="Times New Roman" w:hAnsi="Times New Roman" w:cs="Times New Roman"/>
          <w:sz w:val="24"/>
          <w:szCs w:val="24"/>
        </w:rPr>
        <w:t>grass</w:t>
      </w:r>
      <w:r w:rsidR="00057110" w:rsidRPr="00C273D4">
        <w:rPr>
          <w:rFonts w:ascii="Times New Roman" w:hAnsi="Times New Roman" w:cs="Times New Roman"/>
          <w:sz w:val="24"/>
          <w:szCs w:val="24"/>
        </w:rPr>
        <w:t>roots group</w:t>
      </w:r>
      <w:r w:rsidR="00A16464">
        <w:rPr>
          <w:rFonts w:ascii="Times New Roman" w:hAnsi="Times New Roman" w:cs="Times New Roman"/>
          <w:sz w:val="24"/>
          <w:szCs w:val="24"/>
        </w:rPr>
        <w:t xml:space="preserve"> of stakeholders, originally 600, whose purpose is raise </w:t>
      </w:r>
      <w:r w:rsidR="00057110" w:rsidRPr="00C273D4">
        <w:rPr>
          <w:rFonts w:ascii="Times New Roman" w:hAnsi="Times New Roman" w:cs="Times New Roman"/>
          <w:sz w:val="24"/>
          <w:szCs w:val="24"/>
        </w:rPr>
        <w:t xml:space="preserve">the awareness of legislators and other state policy makers about their concerns in using the </w:t>
      </w:r>
      <w:r w:rsidRPr="00C273D4">
        <w:rPr>
          <w:rFonts w:ascii="Times New Roman" w:hAnsi="Times New Roman" w:cs="Times New Roman"/>
          <w:sz w:val="24"/>
          <w:szCs w:val="24"/>
        </w:rPr>
        <w:t>edTPA™</w:t>
      </w:r>
      <w:r w:rsidR="00A16464">
        <w:rPr>
          <w:rFonts w:ascii="Times New Roman" w:hAnsi="Times New Roman" w:cs="Times New Roman"/>
          <w:sz w:val="24"/>
          <w:szCs w:val="24"/>
        </w:rPr>
        <w:t xml:space="preserve"> for licensure</w:t>
      </w:r>
      <w:r w:rsidRPr="00C273D4">
        <w:rPr>
          <w:rFonts w:ascii="Times New Roman" w:hAnsi="Times New Roman" w:cs="Times New Roman"/>
          <w:sz w:val="24"/>
          <w:szCs w:val="24"/>
        </w:rPr>
        <w:t xml:space="preserve">. </w:t>
      </w:r>
      <w:r w:rsidR="00057110" w:rsidRPr="00C273D4">
        <w:rPr>
          <w:rFonts w:ascii="Times New Roman" w:hAnsi="Times New Roman" w:cs="Times New Roman"/>
          <w:sz w:val="24"/>
          <w:szCs w:val="24"/>
        </w:rPr>
        <w:t xml:space="preserve"> </w:t>
      </w:r>
      <w:r w:rsidRPr="00C273D4">
        <w:rPr>
          <w:rFonts w:ascii="Times New Roman" w:hAnsi="Times New Roman" w:cs="Times New Roman"/>
          <w:sz w:val="24"/>
          <w:szCs w:val="24"/>
        </w:rPr>
        <w:t xml:space="preserve">ICRC </w:t>
      </w:r>
      <w:r w:rsidR="00057110" w:rsidRPr="00C273D4">
        <w:rPr>
          <w:rFonts w:ascii="Times New Roman" w:hAnsi="Times New Roman" w:cs="Times New Roman"/>
          <w:sz w:val="24"/>
          <w:szCs w:val="24"/>
        </w:rPr>
        <w:t>includes</w:t>
      </w:r>
      <w:r w:rsidRPr="00C273D4">
        <w:rPr>
          <w:rFonts w:ascii="Times New Roman" w:hAnsi="Times New Roman" w:cs="Times New Roman"/>
          <w:sz w:val="24"/>
          <w:szCs w:val="24"/>
        </w:rPr>
        <w:t xml:space="preserve"> university faculty, clinical supervisors, and administrators, </w:t>
      </w:r>
      <w:r w:rsidR="00057110" w:rsidRPr="00C273D4">
        <w:rPr>
          <w:rFonts w:ascii="Times New Roman" w:hAnsi="Times New Roman" w:cs="Times New Roman"/>
          <w:sz w:val="24"/>
          <w:szCs w:val="24"/>
        </w:rPr>
        <w:t>parents of children in the classroom, cooperating teachers</w:t>
      </w:r>
      <w:r w:rsidRPr="00C273D4">
        <w:rPr>
          <w:rFonts w:ascii="Times New Roman" w:hAnsi="Times New Roman" w:cs="Times New Roman"/>
          <w:sz w:val="24"/>
          <w:szCs w:val="24"/>
        </w:rPr>
        <w:t xml:space="preserve">, </w:t>
      </w:r>
      <w:r w:rsidR="00057110" w:rsidRPr="00C273D4">
        <w:rPr>
          <w:rFonts w:ascii="Times New Roman" w:hAnsi="Times New Roman" w:cs="Times New Roman"/>
          <w:sz w:val="24"/>
          <w:szCs w:val="24"/>
        </w:rPr>
        <w:t>principals, district superintendents, s</w:t>
      </w:r>
      <w:r w:rsidR="00A16464">
        <w:rPr>
          <w:rFonts w:ascii="Times New Roman" w:hAnsi="Times New Roman" w:cs="Times New Roman"/>
          <w:sz w:val="24"/>
          <w:szCs w:val="24"/>
        </w:rPr>
        <w:t xml:space="preserve">chool board members, and others. </w:t>
      </w:r>
    </w:p>
    <w:p w:rsidR="00057110" w:rsidRPr="00C273D4" w:rsidRDefault="00057110" w:rsidP="007D7195">
      <w:pPr>
        <w:spacing w:after="0" w:line="240" w:lineRule="auto"/>
        <w:ind w:firstLine="720"/>
        <w:rPr>
          <w:rStyle w:val="Strong"/>
          <w:rFonts w:ascii="Open Sans" w:hAnsi="Open Sans"/>
          <w:sz w:val="24"/>
          <w:szCs w:val="24"/>
        </w:rPr>
      </w:pPr>
      <w:r w:rsidRPr="00C273D4">
        <w:rPr>
          <w:rFonts w:ascii="Times New Roman" w:hAnsi="Times New Roman" w:cs="Times New Roman"/>
          <w:sz w:val="24"/>
          <w:szCs w:val="24"/>
        </w:rPr>
        <w:t>If you would like to consider joining</w:t>
      </w:r>
      <w:r w:rsidR="007D7195" w:rsidRPr="00C273D4">
        <w:rPr>
          <w:rFonts w:ascii="Times New Roman" w:hAnsi="Times New Roman" w:cs="Times New Roman"/>
          <w:sz w:val="24"/>
          <w:szCs w:val="24"/>
        </w:rPr>
        <w:t xml:space="preserve"> the Coalition, discussing its work, or planning for the future, please join us at 7:30 this evening in the lobby of the Hampton Inn, 320 S Towanda, for an informal discussion and review of materials referenced in this Historical Timeline.</w:t>
      </w:r>
    </w:p>
    <w:p w:rsidR="00057110" w:rsidRDefault="00A16464" w:rsidP="00A16464">
      <w:pPr>
        <w:spacing w:after="0" w:line="240" w:lineRule="auto"/>
        <w:rPr>
          <w:rStyle w:val="Strong"/>
          <w:rFonts w:ascii="Open Sans" w:hAnsi="Open Sans"/>
          <w:sz w:val="24"/>
          <w:szCs w:val="24"/>
        </w:rPr>
      </w:pPr>
      <w:r>
        <w:rPr>
          <w:rStyle w:val="Strong"/>
          <w:rFonts w:ascii="Open Sans" w:hAnsi="Open Sans"/>
          <w:sz w:val="24"/>
          <w:szCs w:val="24"/>
        </w:rPr>
        <w:t>Julie Peters and Larry Sondler, co-founders ICRC</w:t>
      </w:r>
    </w:p>
    <w:p w:rsidR="00A16464" w:rsidRPr="00C273D4" w:rsidRDefault="00A16464" w:rsidP="00A16464">
      <w:pPr>
        <w:spacing w:after="0" w:line="240" w:lineRule="auto"/>
        <w:rPr>
          <w:rStyle w:val="Strong"/>
          <w:rFonts w:ascii="Open Sans" w:hAnsi="Open Sans"/>
          <w:sz w:val="24"/>
          <w:szCs w:val="24"/>
        </w:rPr>
      </w:pPr>
    </w:p>
    <w:p w:rsidR="00453F3D" w:rsidRPr="00C273D4" w:rsidRDefault="00453F3D" w:rsidP="00453F3D">
      <w:pPr>
        <w:spacing w:after="0" w:line="240" w:lineRule="auto"/>
        <w:jc w:val="center"/>
        <w:rPr>
          <w:rStyle w:val="Strong"/>
          <w:rFonts w:ascii="Open Sans" w:hAnsi="Open Sans"/>
          <w:sz w:val="24"/>
          <w:szCs w:val="24"/>
        </w:rPr>
      </w:pPr>
      <w:r w:rsidRPr="00C273D4">
        <w:rPr>
          <w:rStyle w:val="Strong"/>
          <w:rFonts w:ascii="Open Sans" w:hAnsi="Open Sans"/>
          <w:sz w:val="24"/>
          <w:szCs w:val="24"/>
        </w:rPr>
        <w:t>Illinois Coalition for edTPA Rule Change</w:t>
      </w:r>
    </w:p>
    <w:p w:rsidR="00453F3D" w:rsidRPr="00C273D4" w:rsidRDefault="005D41BB" w:rsidP="00C060DB">
      <w:pPr>
        <w:spacing w:after="0" w:line="240" w:lineRule="auto"/>
        <w:jc w:val="center"/>
        <w:rPr>
          <w:rStyle w:val="Strong"/>
          <w:rFonts w:ascii="Open Sans" w:hAnsi="Open Sans"/>
          <w:b w:val="0"/>
          <w:bCs w:val="0"/>
          <w:color w:val="359BDC"/>
          <w:sz w:val="24"/>
          <w:szCs w:val="24"/>
        </w:rPr>
      </w:pPr>
      <w:hyperlink r:id="rId5" w:history="1">
        <w:r w:rsidR="00453F3D" w:rsidRPr="00C273D4">
          <w:rPr>
            <w:rStyle w:val="Hyperlink"/>
            <w:rFonts w:ascii="Open Sans" w:hAnsi="Open Sans"/>
            <w:sz w:val="24"/>
            <w:szCs w:val="24"/>
          </w:rPr>
          <w:t>http://icrchange.weebly.com/</w:t>
        </w:r>
      </w:hyperlink>
      <w:r w:rsidR="00453F3D" w:rsidRPr="00C273D4">
        <w:rPr>
          <w:rStyle w:val="Hyperlink"/>
          <w:rFonts w:ascii="Open Sans" w:hAnsi="Open Sans"/>
          <w:sz w:val="24"/>
          <w:szCs w:val="24"/>
        </w:rPr>
        <w:t xml:space="preserve">       </w:t>
      </w:r>
      <w:hyperlink r:id="rId6" w:history="1">
        <w:r w:rsidR="00453F3D" w:rsidRPr="00C273D4">
          <w:rPr>
            <w:rStyle w:val="Hyperlink"/>
            <w:rFonts w:ascii="Open Sans" w:hAnsi="Open Sans"/>
            <w:sz w:val="24"/>
            <w:szCs w:val="24"/>
          </w:rPr>
          <w:t>ICRChange@gmail.com</w:t>
        </w:r>
      </w:hyperlink>
    </w:p>
    <w:p w:rsidR="00452E68" w:rsidRPr="00C273D4" w:rsidRDefault="007D7195" w:rsidP="00453F3D">
      <w:pPr>
        <w:spacing w:after="0" w:line="240" w:lineRule="auto"/>
        <w:jc w:val="center"/>
        <w:rPr>
          <w:rStyle w:val="Strong"/>
          <w:rFonts w:ascii="Open Sans" w:hAnsi="Open Sans"/>
          <w:sz w:val="24"/>
          <w:szCs w:val="24"/>
        </w:rPr>
      </w:pPr>
      <w:r w:rsidRPr="00C273D4">
        <w:rPr>
          <w:rStyle w:val="Strong"/>
          <w:rFonts w:ascii="Open Sans" w:hAnsi="Open Sans"/>
          <w:sz w:val="24"/>
          <w:szCs w:val="24"/>
        </w:rPr>
        <w:t xml:space="preserve">Historical </w:t>
      </w:r>
      <w:r w:rsidR="00C060DB" w:rsidRPr="00C273D4">
        <w:rPr>
          <w:rStyle w:val="Strong"/>
          <w:rFonts w:ascii="Open Sans" w:hAnsi="Open Sans"/>
          <w:sz w:val="24"/>
          <w:szCs w:val="24"/>
        </w:rPr>
        <w:t>Timeline</w:t>
      </w:r>
    </w:p>
    <w:p w:rsidR="00057110" w:rsidRPr="00C273D4" w:rsidRDefault="00607B85" w:rsidP="00057110">
      <w:pPr>
        <w:spacing w:after="0" w:line="240" w:lineRule="auto"/>
        <w:ind w:firstLine="720"/>
        <w:rPr>
          <w:rFonts w:ascii="Open Sans" w:hAnsi="Open Sans"/>
          <w:sz w:val="24"/>
          <w:szCs w:val="24"/>
        </w:rPr>
      </w:pPr>
      <w:r w:rsidRPr="00C273D4">
        <w:rPr>
          <w:rStyle w:val="Strong"/>
          <w:rFonts w:ascii="Open Sans" w:hAnsi="Open Sans"/>
          <w:sz w:val="24"/>
          <w:szCs w:val="24"/>
        </w:rPr>
        <w:t>May 2014</w:t>
      </w:r>
      <w:proofErr w:type="gramStart"/>
      <w:r w:rsidRPr="00C273D4">
        <w:rPr>
          <w:rFonts w:ascii="Open Sans" w:hAnsi="Open Sans"/>
          <w:sz w:val="24"/>
          <w:szCs w:val="24"/>
        </w:rPr>
        <w:t>  Illinois</w:t>
      </w:r>
      <w:proofErr w:type="gramEnd"/>
      <w:r w:rsidRPr="00C273D4">
        <w:rPr>
          <w:rFonts w:ascii="Open Sans" w:hAnsi="Open Sans"/>
          <w:sz w:val="24"/>
          <w:szCs w:val="24"/>
        </w:rPr>
        <w:t xml:space="preserve"> Coalition for edTPA Rule Change </w:t>
      </w:r>
      <w:r w:rsidR="00EC1B34" w:rsidRPr="00C273D4">
        <w:rPr>
          <w:rFonts w:ascii="Open Sans" w:hAnsi="Open Sans"/>
          <w:sz w:val="24"/>
          <w:szCs w:val="24"/>
        </w:rPr>
        <w:t>(ICRC)</w:t>
      </w:r>
      <w:r w:rsidRPr="00C273D4">
        <w:rPr>
          <w:rFonts w:ascii="Open Sans" w:hAnsi="Open Sans"/>
          <w:sz w:val="24"/>
          <w:szCs w:val="24"/>
        </w:rPr>
        <w:t xml:space="preserve"> is formed following a roundtable discussion at the spring IACTE meeting</w:t>
      </w:r>
    </w:p>
    <w:p w:rsidR="00057110" w:rsidRPr="00C273D4" w:rsidRDefault="00607B85" w:rsidP="00057110">
      <w:pPr>
        <w:spacing w:after="0" w:line="240" w:lineRule="auto"/>
        <w:ind w:firstLine="720"/>
        <w:rPr>
          <w:rFonts w:ascii="Open Sans" w:hAnsi="Open Sans"/>
          <w:sz w:val="24"/>
          <w:szCs w:val="24"/>
        </w:rPr>
      </w:pPr>
      <w:r w:rsidRPr="00C273D4">
        <w:rPr>
          <w:rStyle w:val="Strong"/>
          <w:rFonts w:ascii="Open Sans" w:hAnsi="Open Sans"/>
          <w:sz w:val="24"/>
          <w:szCs w:val="24"/>
        </w:rPr>
        <w:t>October 2014</w:t>
      </w:r>
      <w:proofErr w:type="gramStart"/>
      <w:r w:rsidRPr="00C273D4">
        <w:rPr>
          <w:rStyle w:val="Strong"/>
          <w:rFonts w:ascii="Open Sans" w:hAnsi="Open Sans"/>
          <w:sz w:val="24"/>
          <w:szCs w:val="24"/>
        </w:rPr>
        <w:t> </w:t>
      </w:r>
      <w:r w:rsidRPr="00C273D4">
        <w:rPr>
          <w:rFonts w:ascii="Open Sans" w:hAnsi="Open Sans"/>
          <w:sz w:val="24"/>
          <w:szCs w:val="24"/>
        </w:rPr>
        <w:t xml:space="preserve"> CCADE</w:t>
      </w:r>
      <w:proofErr w:type="gramEnd"/>
      <w:r w:rsidRPr="00C273D4">
        <w:rPr>
          <w:rFonts w:ascii="Open Sans" w:hAnsi="Open Sans"/>
          <w:sz w:val="24"/>
          <w:szCs w:val="24"/>
        </w:rPr>
        <w:t>/IADCPE submits petition to ISBE asking for a delay of the edTPA as a high stakes assessment for licensure.</w:t>
      </w:r>
      <w:r w:rsidR="00057110" w:rsidRPr="00C273D4">
        <w:rPr>
          <w:rFonts w:ascii="Open Sans" w:hAnsi="Open Sans"/>
          <w:sz w:val="24"/>
          <w:szCs w:val="24"/>
        </w:rPr>
        <w:t>  Petition is rejected by ISBE</w:t>
      </w:r>
      <w:r w:rsidR="00057110" w:rsidRPr="00C273D4">
        <w:rPr>
          <w:rFonts w:ascii="Open Sans" w:hAnsi="Open Sans"/>
          <w:sz w:val="24"/>
          <w:szCs w:val="24"/>
        </w:rPr>
        <w:br/>
      </w:r>
      <w:r w:rsidR="00057110" w:rsidRPr="00C273D4">
        <w:rPr>
          <w:rStyle w:val="Strong"/>
          <w:rFonts w:ascii="Open Sans" w:hAnsi="Open Sans"/>
          <w:sz w:val="24"/>
          <w:szCs w:val="24"/>
        </w:rPr>
        <w:tab/>
      </w:r>
      <w:r w:rsidRPr="00C273D4">
        <w:rPr>
          <w:rStyle w:val="Strong"/>
          <w:rFonts w:ascii="Open Sans" w:hAnsi="Open Sans"/>
          <w:sz w:val="24"/>
          <w:szCs w:val="24"/>
        </w:rPr>
        <w:t>April 2015</w:t>
      </w:r>
      <w:r w:rsidRPr="00C273D4">
        <w:rPr>
          <w:rFonts w:ascii="Open Sans" w:hAnsi="Open Sans"/>
          <w:sz w:val="24"/>
          <w:szCs w:val="24"/>
        </w:rPr>
        <w:t xml:space="preserve">  Illinois Coalition for edTPA Rule Change </w:t>
      </w:r>
      <w:r w:rsidR="00EC1B34" w:rsidRPr="00C273D4">
        <w:rPr>
          <w:rFonts w:ascii="Open Sans" w:hAnsi="Open Sans"/>
          <w:sz w:val="24"/>
          <w:szCs w:val="24"/>
        </w:rPr>
        <w:t xml:space="preserve">appears before </w:t>
      </w:r>
      <w:r w:rsidR="0087480B" w:rsidRPr="00C273D4">
        <w:rPr>
          <w:rFonts w:ascii="Open Sans" w:hAnsi="Open Sans"/>
          <w:sz w:val="24"/>
          <w:szCs w:val="24"/>
        </w:rPr>
        <w:t xml:space="preserve">the State Board </w:t>
      </w:r>
      <w:r w:rsidR="00EC1B34" w:rsidRPr="00C273D4">
        <w:rPr>
          <w:rFonts w:ascii="Open Sans" w:hAnsi="Open Sans"/>
          <w:sz w:val="24"/>
          <w:szCs w:val="24"/>
        </w:rPr>
        <w:t xml:space="preserve">and </w:t>
      </w:r>
      <w:r w:rsidRPr="00C273D4">
        <w:rPr>
          <w:rFonts w:ascii="Open Sans" w:hAnsi="Open Sans"/>
          <w:sz w:val="24"/>
          <w:szCs w:val="24"/>
        </w:rPr>
        <w:t>submits petition, signed by more than 250 people asking for a rule change.  Petition is rejected by ISBE</w:t>
      </w:r>
    </w:p>
    <w:p w:rsidR="000B2606" w:rsidRPr="00C273D4" w:rsidRDefault="00607B85" w:rsidP="00057110">
      <w:pPr>
        <w:spacing w:after="0" w:line="240" w:lineRule="auto"/>
        <w:ind w:firstLine="720"/>
        <w:rPr>
          <w:rFonts w:ascii="Open Sans" w:hAnsi="Open Sans"/>
          <w:sz w:val="24"/>
          <w:szCs w:val="24"/>
        </w:rPr>
      </w:pPr>
      <w:r w:rsidRPr="00C273D4">
        <w:rPr>
          <w:rStyle w:val="Strong"/>
          <w:rFonts w:ascii="Open Sans" w:hAnsi="Open Sans"/>
          <w:sz w:val="24"/>
          <w:szCs w:val="24"/>
        </w:rPr>
        <w:t>November 2015</w:t>
      </w:r>
      <w:r w:rsidR="0087480B" w:rsidRPr="00C273D4">
        <w:rPr>
          <w:rStyle w:val="Strong"/>
          <w:rFonts w:ascii="Open Sans" w:hAnsi="Open Sans"/>
          <w:sz w:val="24"/>
          <w:szCs w:val="24"/>
        </w:rPr>
        <w:t xml:space="preserve"> </w:t>
      </w:r>
      <w:r w:rsidRPr="00C273D4">
        <w:rPr>
          <w:rFonts w:ascii="Open Sans" w:hAnsi="Open Sans"/>
          <w:sz w:val="24"/>
          <w:szCs w:val="24"/>
        </w:rPr>
        <w:t>Illinois House Education and Curriculum Policy Committee holds a Subject Matter Hearing in Springfield to hear arguments in favor of and against the edTPA</w:t>
      </w:r>
      <w:r w:rsidRPr="00C273D4">
        <w:rPr>
          <w:rFonts w:ascii="Open Sans" w:hAnsi="Open Sans"/>
          <w:sz w:val="24"/>
          <w:szCs w:val="24"/>
        </w:rPr>
        <w:br/>
      </w:r>
      <w:r w:rsidR="00057110" w:rsidRPr="00C273D4">
        <w:rPr>
          <w:rStyle w:val="Strong"/>
          <w:rFonts w:ascii="Open Sans" w:hAnsi="Open Sans"/>
          <w:sz w:val="24"/>
          <w:szCs w:val="24"/>
        </w:rPr>
        <w:t xml:space="preserve"> </w:t>
      </w:r>
      <w:r w:rsidR="00057110" w:rsidRPr="00C273D4">
        <w:rPr>
          <w:rStyle w:val="Strong"/>
          <w:rFonts w:ascii="Open Sans" w:hAnsi="Open Sans"/>
          <w:sz w:val="24"/>
          <w:szCs w:val="24"/>
        </w:rPr>
        <w:tab/>
      </w:r>
      <w:r w:rsidRPr="00C273D4">
        <w:rPr>
          <w:rStyle w:val="Strong"/>
          <w:rFonts w:ascii="Open Sans" w:hAnsi="Open Sans"/>
          <w:sz w:val="24"/>
          <w:szCs w:val="24"/>
        </w:rPr>
        <w:t>February 2016 </w:t>
      </w:r>
      <w:r w:rsidRPr="00C273D4">
        <w:rPr>
          <w:rFonts w:ascii="Open Sans" w:hAnsi="Open Sans"/>
          <w:sz w:val="24"/>
          <w:szCs w:val="24"/>
        </w:rPr>
        <w:t>DePaul University College of Education hosts a forum addre</w:t>
      </w:r>
      <w:r w:rsidR="00452E68" w:rsidRPr="00C273D4">
        <w:rPr>
          <w:rFonts w:ascii="Open Sans" w:hAnsi="Open Sans"/>
          <w:sz w:val="24"/>
          <w:szCs w:val="24"/>
        </w:rPr>
        <w:t>ssing concerns about the edTPA.</w:t>
      </w:r>
      <w:r w:rsidR="00C273D4" w:rsidRPr="00C273D4">
        <w:rPr>
          <w:rFonts w:ascii="Open Sans" w:hAnsi="Open Sans"/>
          <w:sz w:val="24"/>
          <w:szCs w:val="24"/>
        </w:rPr>
        <w:t xml:space="preserve"> </w:t>
      </w:r>
      <w:r w:rsidRPr="00C273D4">
        <w:rPr>
          <w:rFonts w:ascii="Open Sans" w:hAnsi="Open Sans"/>
          <w:sz w:val="24"/>
          <w:szCs w:val="24"/>
        </w:rPr>
        <w:t>A video from the DePaul College of Education winter forum:  TAKING A CRITICAL LOOK</w:t>
      </w:r>
      <w:r w:rsidR="00C273D4">
        <w:rPr>
          <w:rFonts w:ascii="Open Sans" w:hAnsi="Open Sans"/>
          <w:sz w:val="24"/>
          <w:szCs w:val="24"/>
        </w:rPr>
        <w:t xml:space="preserve"> AT THE edTPA is at: </w:t>
      </w:r>
      <w:hyperlink r:id="rId7" w:tgtFrame="_blank" w:history="1">
        <w:r w:rsidRPr="00C273D4">
          <w:rPr>
            <w:rStyle w:val="Hyperlink"/>
            <w:rFonts w:ascii="Open Sans" w:hAnsi="Open Sans"/>
            <w:color w:val="0000CC"/>
            <w:sz w:val="24"/>
            <w:szCs w:val="24"/>
          </w:rPr>
          <w:t>http://condor.depaul.edu/mptvideo/COE2016/02182016.html</w:t>
        </w:r>
      </w:hyperlink>
      <w:r w:rsidRPr="00C273D4">
        <w:rPr>
          <w:rFonts w:ascii="Open Sans" w:hAnsi="Open Sans"/>
          <w:sz w:val="24"/>
          <w:szCs w:val="24"/>
        </w:rPr>
        <w:t>  </w:t>
      </w:r>
      <w:r w:rsidRPr="00C273D4">
        <w:rPr>
          <w:rFonts w:ascii="Open Sans" w:hAnsi="Open Sans"/>
          <w:sz w:val="24"/>
          <w:szCs w:val="24"/>
        </w:rPr>
        <w:br/>
        <w:t> </w:t>
      </w:r>
      <w:r w:rsidR="00057110" w:rsidRPr="00C273D4">
        <w:rPr>
          <w:rFonts w:ascii="Open Sans" w:hAnsi="Open Sans"/>
          <w:sz w:val="24"/>
          <w:szCs w:val="24"/>
        </w:rPr>
        <w:t xml:space="preserve"> </w:t>
      </w:r>
      <w:r w:rsidR="00057110" w:rsidRPr="00C273D4">
        <w:rPr>
          <w:rFonts w:ascii="Open Sans" w:hAnsi="Open Sans"/>
          <w:sz w:val="24"/>
          <w:szCs w:val="24"/>
        </w:rPr>
        <w:tab/>
      </w:r>
      <w:r w:rsidR="00452E68" w:rsidRPr="00C273D4">
        <w:rPr>
          <w:rStyle w:val="Strong"/>
          <w:rFonts w:ascii="Open Sans" w:hAnsi="Open Sans"/>
          <w:sz w:val="24"/>
          <w:szCs w:val="24"/>
        </w:rPr>
        <w:t>Spring</w:t>
      </w:r>
      <w:r w:rsidRPr="00C273D4">
        <w:rPr>
          <w:rStyle w:val="Strong"/>
          <w:rFonts w:ascii="Open Sans" w:hAnsi="Open Sans"/>
          <w:sz w:val="24"/>
          <w:szCs w:val="24"/>
        </w:rPr>
        <w:t xml:space="preserve"> 2016</w:t>
      </w:r>
      <w:proofErr w:type="gramStart"/>
      <w:r w:rsidRPr="00C273D4">
        <w:rPr>
          <w:rStyle w:val="Strong"/>
          <w:rFonts w:ascii="Open Sans" w:hAnsi="Open Sans"/>
          <w:sz w:val="24"/>
          <w:szCs w:val="24"/>
        </w:rPr>
        <w:t xml:space="preserve">  </w:t>
      </w:r>
      <w:r w:rsidRPr="00C273D4">
        <w:rPr>
          <w:rFonts w:ascii="Open Sans" w:hAnsi="Open Sans"/>
          <w:sz w:val="24"/>
          <w:szCs w:val="24"/>
        </w:rPr>
        <w:t>HB</w:t>
      </w:r>
      <w:proofErr w:type="gramEnd"/>
      <w:r w:rsidRPr="00C273D4">
        <w:rPr>
          <w:rFonts w:ascii="Open Sans" w:hAnsi="Open Sans"/>
          <w:sz w:val="24"/>
          <w:szCs w:val="24"/>
        </w:rPr>
        <w:t xml:space="preserve"> 6128</w:t>
      </w:r>
      <w:r w:rsidR="0087480B" w:rsidRPr="00C273D4">
        <w:rPr>
          <w:rFonts w:ascii="Open Sans" w:hAnsi="Open Sans"/>
          <w:sz w:val="24"/>
          <w:szCs w:val="24"/>
        </w:rPr>
        <w:t xml:space="preserve"> </w:t>
      </w:r>
      <w:r w:rsidR="00AD6E25" w:rsidRPr="00C273D4">
        <w:rPr>
          <w:rFonts w:ascii="Open Sans" w:hAnsi="Open Sans"/>
          <w:sz w:val="24"/>
          <w:szCs w:val="24"/>
        </w:rPr>
        <w:t xml:space="preserve">is </w:t>
      </w:r>
      <w:r w:rsidR="002004A8" w:rsidRPr="00C273D4">
        <w:rPr>
          <w:rFonts w:ascii="Open Sans" w:hAnsi="Open Sans"/>
          <w:sz w:val="24"/>
          <w:szCs w:val="24"/>
        </w:rPr>
        <w:t xml:space="preserve">introduced </w:t>
      </w:r>
      <w:r w:rsidR="00452E68" w:rsidRPr="00C273D4">
        <w:rPr>
          <w:rFonts w:ascii="Open Sans" w:hAnsi="Open Sans"/>
          <w:sz w:val="24"/>
          <w:szCs w:val="24"/>
        </w:rPr>
        <w:t>by Rep. Linda Chapa La Via and</w:t>
      </w:r>
      <w:r w:rsidR="002004A8" w:rsidRPr="00C273D4">
        <w:rPr>
          <w:rFonts w:ascii="Open Sans" w:hAnsi="Open Sans"/>
          <w:sz w:val="24"/>
          <w:szCs w:val="24"/>
        </w:rPr>
        <w:t xml:space="preserve"> co-sponsored by Rep. Lou Lang </w:t>
      </w:r>
      <w:r w:rsidR="0087480B" w:rsidRPr="00C273D4">
        <w:rPr>
          <w:rFonts w:ascii="Open Sans" w:hAnsi="Open Sans"/>
          <w:sz w:val="24"/>
          <w:szCs w:val="24"/>
        </w:rPr>
        <w:t xml:space="preserve">to </w:t>
      </w:r>
      <w:r w:rsidR="00452E68" w:rsidRPr="00C273D4">
        <w:rPr>
          <w:rFonts w:ascii="Open Sans" w:hAnsi="Open Sans"/>
          <w:sz w:val="24"/>
          <w:szCs w:val="24"/>
        </w:rPr>
        <w:t xml:space="preserve">allow </w:t>
      </w:r>
      <w:r w:rsidR="0087480B" w:rsidRPr="00C273D4">
        <w:rPr>
          <w:rFonts w:ascii="Open Sans" w:hAnsi="Open Sans"/>
          <w:sz w:val="24"/>
          <w:szCs w:val="24"/>
        </w:rPr>
        <w:t xml:space="preserve">individuals </w:t>
      </w:r>
      <w:r w:rsidR="00452E68" w:rsidRPr="00C273D4">
        <w:rPr>
          <w:rFonts w:ascii="Open Sans" w:hAnsi="Open Sans"/>
          <w:sz w:val="24"/>
          <w:szCs w:val="24"/>
        </w:rPr>
        <w:t>to complete the edTPA during their first year of teaching on a provisional license. The bill</w:t>
      </w:r>
      <w:r w:rsidR="00FE5F9D" w:rsidRPr="00C273D4">
        <w:rPr>
          <w:rFonts w:ascii="Open Sans" w:hAnsi="Open Sans"/>
          <w:color w:val="FF0000"/>
          <w:sz w:val="24"/>
          <w:szCs w:val="24"/>
        </w:rPr>
        <w:t xml:space="preserve"> </w:t>
      </w:r>
      <w:r w:rsidRPr="00C273D4">
        <w:rPr>
          <w:rFonts w:ascii="Open Sans" w:hAnsi="Open Sans"/>
          <w:sz w:val="24"/>
          <w:szCs w:val="24"/>
        </w:rPr>
        <w:t xml:space="preserve">received a “do pass as amended” vote in the House Licensure Oversight Committee hearing, </w:t>
      </w:r>
      <w:r w:rsidR="0087480B" w:rsidRPr="00C273D4">
        <w:rPr>
          <w:rFonts w:ascii="Open Sans" w:hAnsi="Open Sans"/>
          <w:sz w:val="24"/>
          <w:szCs w:val="24"/>
        </w:rPr>
        <w:t xml:space="preserve">having received almost </w:t>
      </w:r>
      <w:r w:rsidRPr="00C273D4">
        <w:rPr>
          <w:rFonts w:ascii="Open Sans" w:hAnsi="Open Sans"/>
          <w:sz w:val="24"/>
          <w:szCs w:val="24"/>
        </w:rPr>
        <w:t xml:space="preserve">250 witness slips submitted in support of the bill, compared to only a few more than 30 in opposition.   However, the </w:t>
      </w:r>
      <w:r w:rsidR="002004A8" w:rsidRPr="00C273D4">
        <w:rPr>
          <w:rFonts w:ascii="Open Sans" w:hAnsi="Open Sans"/>
          <w:sz w:val="24"/>
          <w:szCs w:val="24"/>
        </w:rPr>
        <w:t xml:space="preserve">House </w:t>
      </w:r>
      <w:r w:rsidRPr="00C273D4">
        <w:rPr>
          <w:rFonts w:ascii="Open Sans" w:hAnsi="Open Sans"/>
          <w:sz w:val="24"/>
          <w:szCs w:val="24"/>
        </w:rPr>
        <w:t>committee members were intent on making sure that all the involved parties negotiate a bill that all the various stakeholders can support</w:t>
      </w:r>
      <w:r w:rsidR="002004A8" w:rsidRPr="00C273D4">
        <w:rPr>
          <w:rFonts w:ascii="Open Sans" w:hAnsi="Open Sans"/>
          <w:sz w:val="24"/>
          <w:szCs w:val="24"/>
        </w:rPr>
        <w:t xml:space="preserve">.  </w:t>
      </w:r>
      <w:r w:rsidRPr="00C273D4">
        <w:rPr>
          <w:rFonts w:ascii="Open Sans" w:hAnsi="Open Sans"/>
          <w:sz w:val="24"/>
          <w:szCs w:val="24"/>
        </w:rPr>
        <w:t xml:space="preserve">  </w:t>
      </w:r>
    </w:p>
    <w:p w:rsidR="002004A8" w:rsidRPr="00C273D4" w:rsidRDefault="00057110" w:rsidP="00453F3D">
      <w:pPr>
        <w:spacing w:after="0" w:line="240" w:lineRule="auto"/>
        <w:rPr>
          <w:rFonts w:ascii="Open Sans" w:hAnsi="Open Sans"/>
          <w:sz w:val="24"/>
          <w:szCs w:val="24"/>
        </w:rPr>
      </w:pPr>
      <w:r w:rsidRPr="00C273D4">
        <w:rPr>
          <w:rStyle w:val="Strong"/>
          <w:rFonts w:ascii="Open Sans" w:hAnsi="Open Sans"/>
          <w:sz w:val="24"/>
          <w:szCs w:val="24"/>
        </w:rPr>
        <w:t xml:space="preserve"> </w:t>
      </w:r>
      <w:r w:rsidRPr="00C273D4">
        <w:rPr>
          <w:rStyle w:val="Strong"/>
          <w:rFonts w:ascii="Open Sans" w:hAnsi="Open Sans"/>
          <w:sz w:val="24"/>
          <w:szCs w:val="24"/>
        </w:rPr>
        <w:tab/>
      </w:r>
      <w:r w:rsidR="00452E68" w:rsidRPr="00C273D4">
        <w:rPr>
          <w:rStyle w:val="Strong"/>
          <w:rFonts w:ascii="Open Sans" w:hAnsi="Open Sans"/>
          <w:sz w:val="24"/>
          <w:szCs w:val="24"/>
        </w:rPr>
        <w:t>Summer/Fall 2016</w:t>
      </w:r>
      <w:r w:rsidR="00452E68" w:rsidRPr="00C273D4">
        <w:rPr>
          <w:rFonts w:ascii="Open Sans" w:hAnsi="Open Sans"/>
          <w:sz w:val="24"/>
          <w:szCs w:val="24"/>
        </w:rPr>
        <w:t xml:space="preserve">   </w:t>
      </w:r>
      <w:r w:rsidR="002004A8" w:rsidRPr="00C273D4">
        <w:rPr>
          <w:rFonts w:ascii="Open Sans" w:hAnsi="Open Sans"/>
          <w:sz w:val="24"/>
          <w:szCs w:val="24"/>
        </w:rPr>
        <w:t xml:space="preserve">ISBE </w:t>
      </w:r>
      <w:proofErr w:type="spellStart"/>
      <w:r w:rsidR="002004A8" w:rsidRPr="00C273D4">
        <w:rPr>
          <w:rFonts w:ascii="Open Sans" w:hAnsi="Open Sans"/>
          <w:sz w:val="24"/>
          <w:szCs w:val="24"/>
        </w:rPr>
        <w:t>m</w:t>
      </w:r>
      <w:r w:rsidR="00AD6E25" w:rsidRPr="00C273D4">
        <w:rPr>
          <w:rFonts w:ascii="Open Sans" w:hAnsi="Open Sans"/>
          <w:sz w:val="24"/>
          <w:szCs w:val="24"/>
        </w:rPr>
        <w:t>e</w:t>
      </w:r>
      <w:r w:rsidR="002004A8" w:rsidRPr="00C273D4">
        <w:rPr>
          <w:rFonts w:ascii="Open Sans" w:hAnsi="Open Sans"/>
          <w:sz w:val="24"/>
          <w:szCs w:val="24"/>
        </w:rPr>
        <w:t>e</w:t>
      </w:r>
      <w:r w:rsidR="00AD6E25" w:rsidRPr="00C273D4">
        <w:rPr>
          <w:rFonts w:ascii="Open Sans" w:hAnsi="Open Sans"/>
          <w:sz w:val="24"/>
          <w:szCs w:val="24"/>
        </w:rPr>
        <w:t>s</w:t>
      </w:r>
      <w:r w:rsidR="002004A8" w:rsidRPr="00C273D4">
        <w:rPr>
          <w:rFonts w:ascii="Open Sans" w:hAnsi="Open Sans"/>
          <w:sz w:val="24"/>
          <w:szCs w:val="24"/>
        </w:rPr>
        <w:t>t</w:t>
      </w:r>
      <w:proofErr w:type="spellEnd"/>
      <w:r w:rsidR="002004A8" w:rsidRPr="00C273D4">
        <w:rPr>
          <w:rFonts w:ascii="Open Sans" w:hAnsi="Open Sans"/>
          <w:sz w:val="24"/>
          <w:szCs w:val="24"/>
        </w:rPr>
        <w:t xml:space="preserve"> with ICRC, IFT, school administrators, and key state legislators</w:t>
      </w:r>
      <w:r w:rsidR="000B2606" w:rsidRPr="00C273D4">
        <w:rPr>
          <w:rFonts w:ascii="Open Sans" w:hAnsi="Open Sans"/>
          <w:sz w:val="24"/>
          <w:szCs w:val="24"/>
        </w:rPr>
        <w:t>, resulting in an agreement</w:t>
      </w:r>
      <w:r w:rsidR="00452E68" w:rsidRPr="00C273D4">
        <w:rPr>
          <w:rFonts w:ascii="Open Sans" w:hAnsi="Open Sans"/>
          <w:sz w:val="24"/>
          <w:szCs w:val="24"/>
        </w:rPr>
        <w:t xml:space="preserve"> to allow for the creation of a</w:t>
      </w:r>
      <w:r w:rsidR="000B2606" w:rsidRPr="00C273D4">
        <w:rPr>
          <w:rFonts w:ascii="Open Sans" w:hAnsi="Open Sans"/>
          <w:sz w:val="24"/>
          <w:szCs w:val="24"/>
        </w:rPr>
        <w:t xml:space="preserve"> menu of</w:t>
      </w:r>
      <w:r w:rsidR="002004A8" w:rsidRPr="00C273D4">
        <w:rPr>
          <w:rFonts w:ascii="Open Sans" w:hAnsi="Open Sans"/>
          <w:sz w:val="24"/>
          <w:szCs w:val="24"/>
        </w:rPr>
        <w:t xml:space="preserve"> performance</w:t>
      </w:r>
      <w:r w:rsidR="000B2606" w:rsidRPr="00C273D4">
        <w:rPr>
          <w:rFonts w:ascii="Open Sans" w:hAnsi="Open Sans"/>
          <w:sz w:val="24"/>
          <w:szCs w:val="24"/>
        </w:rPr>
        <w:t xml:space="preserve"> assessments from which IHEs can select.</w:t>
      </w:r>
      <w:r w:rsidR="00452E68" w:rsidRPr="00C273D4">
        <w:rPr>
          <w:rFonts w:ascii="Open Sans" w:hAnsi="Open Sans"/>
          <w:sz w:val="24"/>
          <w:szCs w:val="24"/>
        </w:rPr>
        <w:t xml:space="preserve"> </w:t>
      </w:r>
    </w:p>
    <w:p w:rsidR="002C39E9" w:rsidRPr="00C273D4" w:rsidRDefault="00057110" w:rsidP="002C39E9">
      <w:pPr>
        <w:spacing w:after="0" w:line="240" w:lineRule="auto"/>
        <w:rPr>
          <w:rFonts w:ascii="Open Sans" w:hAnsi="Open Sans"/>
          <w:sz w:val="24"/>
          <w:szCs w:val="24"/>
        </w:rPr>
      </w:pPr>
      <w:r w:rsidRPr="00C273D4">
        <w:rPr>
          <w:rFonts w:ascii="Open Sans" w:hAnsi="Open Sans"/>
          <w:b/>
          <w:sz w:val="24"/>
          <w:szCs w:val="24"/>
        </w:rPr>
        <w:t xml:space="preserve"> </w:t>
      </w:r>
      <w:r w:rsidRPr="00C273D4">
        <w:rPr>
          <w:rFonts w:ascii="Open Sans" w:hAnsi="Open Sans"/>
          <w:b/>
          <w:sz w:val="24"/>
          <w:szCs w:val="24"/>
        </w:rPr>
        <w:tab/>
      </w:r>
      <w:r w:rsidR="002004A8" w:rsidRPr="00C273D4">
        <w:rPr>
          <w:rFonts w:ascii="Open Sans" w:hAnsi="Open Sans"/>
          <w:b/>
          <w:sz w:val="24"/>
          <w:szCs w:val="24"/>
        </w:rPr>
        <w:t>Fall 2016</w:t>
      </w:r>
      <w:r w:rsidR="002C39E9" w:rsidRPr="00C273D4">
        <w:rPr>
          <w:rFonts w:ascii="Open Sans" w:hAnsi="Open Sans"/>
          <w:b/>
          <w:sz w:val="24"/>
          <w:szCs w:val="24"/>
        </w:rPr>
        <w:t xml:space="preserve"> </w:t>
      </w:r>
      <w:r w:rsidR="002004A8" w:rsidRPr="00C273D4">
        <w:rPr>
          <w:rFonts w:ascii="Open Sans" w:hAnsi="Open Sans"/>
          <w:sz w:val="24"/>
          <w:szCs w:val="24"/>
        </w:rPr>
        <w:t>ISBE approves use of ETS’</w:t>
      </w:r>
      <w:r w:rsidR="002C39E9" w:rsidRPr="00C273D4">
        <w:rPr>
          <w:rFonts w:ascii="Open Sans" w:hAnsi="Open Sans"/>
          <w:sz w:val="24"/>
          <w:szCs w:val="24"/>
        </w:rPr>
        <w:t xml:space="preserve"> PPAT </w:t>
      </w:r>
      <w:r w:rsidR="005945CA" w:rsidRPr="00C273D4">
        <w:rPr>
          <w:rFonts w:ascii="Open Sans" w:hAnsi="Open Sans"/>
          <w:sz w:val="24"/>
          <w:szCs w:val="24"/>
        </w:rPr>
        <w:t xml:space="preserve">(which like the edTPA does not address the concerns of privacy, accountability, effects on student teaching, etc.) </w:t>
      </w:r>
      <w:r w:rsidR="002C39E9" w:rsidRPr="00C273D4">
        <w:rPr>
          <w:rFonts w:ascii="Open Sans" w:hAnsi="Open Sans"/>
          <w:sz w:val="24"/>
          <w:szCs w:val="24"/>
        </w:rPr>
        <w:t xml:space="preserve">as an alternative to the edTPA. </w:t>
      </w:r>
    </w:p>
    <w:p w:rsidR="002C39E9" w:rsidRPr="00C273D4" w:rsidRDefault="00057110" w:rsidP="002C39E9">
      <w:pPr>
        <w:spacing w:after="0" w:line="240" w:lineRule="auto"/>
        <w:rPr>
          <w:rFonts w:ascii="Open Sans" w:hAnsi="Open Sans"/>
          <w:sz w:val="24"/>
          <w:szCs w:val="24"/>
        </w:rPr>
      </w:pPr>
      <w:r w:rsidRPr="00C273D4">
        <w:rPr>
          <w:rFonts w:ascii="Open Sans" w:hAnsi="Open Sans"/>
          <w:b/>
          <w:sz w:val="24"/>
          <w:szCs w:val="24"/>
        </w:rPr>
        <w:t xml:space="preserve"> </w:t>
      </w:r>
      <w:r w:rsidRPr="00C273D4">
        <w:rPr>
          <w:rFonts w:ascii="Open Sans" w:hAnsi="Open Sans"/>
          <w:b/>
          <w:sz w:val="24"/>
          <w:szCs w:val="24"/>
        </w:rPr>
        <w:tab/>
      </w:r>
      <w:r w:rsidR="005945CA" w:rsidRPr="00C273D4">
        <w:rPr>
          <w:rFonts w:ascii="Open Sans" w:hAnsi="Open Sans"/>
          <w:b/>
          <w:sz w:val="24"/>
          <w:szCs w:val="24"/>
        </w:rPr>
        <w:t xml:space="preserve">November 2016 </w:t>
      </w:r>
      <w:r w:rsidR="005945CA" w:rsidRPr="00C273D4">
        <w:rPr>
          <w:rFonts w:ascii="Open Sans" w:hAnsi="Open Sans"/>
          <w:sz w:val="24"/>
          <w:szCs w:val="24"/>
        </w:rPr>
        <w:t>ICRC testifies before the State Board, urging ISBE to continue exploring other performance assessments that, unlike the edTPA and PPAT, address the concerns of privacy, accountability, effects on student teaching, etc.</w:t>
      </w:r>
    </w:p>
    <w:p w:rsidR="005945CA" w:rsidRPr="00C273D4" w:rsidRDefault="00057110" w:rsidP="005945CA">
      <w:pPr>
        <w:spacing w:after="0" w:line="240" w:lineRule="auto"/>
        <w:rPr>
          <w:rFonts w:ascii="Open Sans" w:hAnsi="Open Sans"/>
          <w:sz w:val="24"/>
          <w:szCs w:val="24"/>
        </w:rPr>
      </w:pPr>
      <w:r w:rsidRPr="00C273D4">
        <w:rPr>
          <w:rFonts w:ascii="Open Sans" w:hAnsi="Open Sans"/>
          <w:b/>
          <w:sz w:val="24"/>
          <w:szCs w:val="24"/>
        </w:rPr>
        <w:t xml:space="preserve"> </w:t>
      </w:r>
      <w:r w:rsidRPr="00C273D4">
        <w:rPr>
          <w:rFonts w:ascii="Open Sans" w:hAnsi="Open Sans"/>
          <w:b/>
          <w:sz w:val="24"/>
          <w:szCs w:val="24"/>
        </w:rPr>
        <w:tab/>
      </w:r>
      <w:r w:rsidR="005945CA" w:rsidRPr="00C273D4">
        <w:rPr>
          <w:rFonts w:ascii="Open Sans" w:hAnsi="Open Sans"/>
          <w:b/>
          <w:sz w:val="24"/>
          <w:szCs w:val="24"/>
        </w:rPr>
        <w:t>Spring 2017</w:t>
      </w:r>
      <w:r w:rsidR="005945CA" w:rsidRPr="00C273D4">
        <w:rPr>
          <w:rFonts w:ascii="Open Sans" w:hAnsi="Open Sans"/>
          <w:sz w:val="24"/>
          <w:szCs w:val="24"/>
        </w:rPr>
        <w:t xml:space="preserve"> ETS withdraws the PPAT for adop</w:t>
      </w:r>
      <w:r w:rsidR="00AD6E25" w:rsidRPr="00C273D4">
        <w:rPr>
          <w:rFonts w:ascii="Open Sans" w:hAnsi="Open Sans"/>
          <w:sz w:val="24"/>
          <w:szCs w:val="24"/>
        </w:rPr>
        <w:t>tion in Illinois, leaving the edTPA as the only approved assessment.</w:t>
      </w:r>
    </w:p>
    <w:p w:rsidR="00452E68" w:rsidRPr="00C273D4" w:rsidRDefault="00057110" w:rsidP="00057110">
      <w:pPr>
        <w:spacing w:after="0" w:line="240" w:lineRule="auto"/>
        <w:rPr>
          <w:rFonts w:ascii="Open Sans" w:hAnsi="Open Sans"/>
          <w:sz w:val="24"/>
          <w:szCs w:val="24"/>
        </w:rPr>
      </w:pPr>
      <w:r w:rsidRPr="00C273D4">
        <w:rPr>
          <w:rFonts w:ascii="Open Sans" w:hAnsi="Open Sans"/>
          <w:b/>
          <w:sz w:val="24"/>
          <w:szCs w:val="24"/>
        </w:rPr>
        <w:t xml:space="preserve"> </w:t>
      </w:r>
      <w:r w:rsidRPr="00C273D4">
        <w:rPr>
          <w:rFonts w:ascii="Open Sans" w:hAnsi="Open Sans"/>
          <w:b/>
          <w:sz w:val="24"/>
          <w:szCs w:val="24"/>
        </w:rPr>
        <w:tab/>
      </w:r>
      <w:r w:rsidR="002C39E9" w:rsidRPr="00C273D4">
        <w:rPr>
          <w:rFonts w:ascii="Open Sans" w:hAnsi="Open Sans"/>
          <w:b/>
          <w:sz w:val="24"/>
          <w:szCs w:val="24"/>
        </w:rPr>
        <w:t>Spring 2017</w:t>
      </w:r>
      <w:r w:rsidR="002C39E9" w:rsidRPr="00C273D4">
        <w:rPr>
          <w:rFonts w:ascii="Open Sans" w:hAnsi="Open Sans"/>
          <w:sz w:val="24"/>
          <w:szCs w:val="24"/>
        </w:rPr>
        <w:t xml:space="preserve"> S</w:t>
      </w:r>
      <w:r w:rsidR="005D41BB">
        <w:rPr>
          <w:rFonts w:ascii="Open Sans" w:hAnsi="Open Sans"/>
          <w:sz w:val="24"/>
          <w:szCs w:val="24"/>
        </w:rPr>
        <w:t>B 2912</w:t>
      </w:r>
      <w:bookmarkStart w:id="0" w:name="_GoBack"/>
      <w:bookmarkEnd w:id="0"/>
      <w:r w:rsidR="002C39E9" w:rsidRPr="00C273D4">
        <w:rPr>
          <w:rFonts w:ascii="Open Sans" w:hAnsi="Open Sans"/>
          <w:sz w:val="24"/>
          <w:szCs w:val="24"/>
        </w:rPr>
        <w:t xml:space="preserve">, sponsored by ISBE, </w:t>
      </w:r>
      <w:r w:rsidR="00AD6E25" w:rsidRPr="00C273D4">
        <w:rPr>
          <w:rFonts w:ascii="Open Sans" w:hAnsi="Open Sans"/>
          <w:sz w:val="24"/>
          <w:szCs w:val="24"/>
        </w:rPr>
        <w:t>passes</w:t>
      </w:r>
      <w:r w:rsidR="002C39E9" w:rsidRPr="00C273D4">
        <w:rPr>
          <w:rFonts w:ascii="Open Sans" w:hAnsi="Open Sans"/>
          <w:sz w:val="24"/>
          <w:szCs w:val="24"/>
        </w:rPr>
        <w:t>, allowing candidates who fail the edTPA within a minimum range to pass it within their first year of teaching on a provisionary teacher license.</w:t>
      </w:r>
    </w:p>
    <w:p w:rsidR="00B2757E" w:rsidRPr="00C273D4" w:rsidRDefault="00057110" w:rsidP="00453F3D">
      <w:pPr>
        <w:spacing w:after="0" w:line="240" w:lineRule="auto"/>
        <w:rPr>
          <w:rFonts w:ascii="Open Sans" w:hAnsi="Open Sans"/>
          <w:sz w:val="24"/>
          <w:szCs w:val="24"/>
        </w:rPr>
      </w:pPr>
      <w:r w:rsidRPr="00C273D4">
        <w:rPr>
          <w:rStyle w:val="Strong"/>
          <w:rFonts w:ascii="Open Sans" w:hAnsi="Open Sans"/>
          <w:sz w:val="24"/>
          <w:szCs w:val="24"/>
        </w:rPr>
        <w:t xml:space="preserve"> </w:t>
      </w:r>
      <w:r w:rsidRPr="00C273D4">
        <w:rPr>
          <w:rStyle w:val="Strong"/>
          <w:rFonts w:ascii="Open Sans" w:hAnsi="Open Sans"/>
          <w:sz w:val="24"/>
          <w:szCs w:val="24"/>
        </w:rPr>
        <w:tab/>
      </w:r>
      <w:r w:rsidR="00EC1B34" w:rsidRPr="00C273D4">
        <w:rPr>
          <w:rStyle w:val="Strong"/>
          <w:rFonts w:ascii="Open Sans" w:hAnsi="Open Sans"/>
          <w:sz w:val="24"/>
          <w:szCs w:val="24"/>
        </w:rPr>
        <w:t>February-</w:t>
      </w:r>
      <w:r w:rsidR="00FE5F9D" w:rsidRPr="00C273D4">
        <w:rPr>
          <w:rStyle w:val="Strong"/>
          <w:rFonts w:ascii="Open Sans" w:hAnsi="Open Sans"/>
          <w:sz w:val="24"/>
          <w:szCs w:val="24"/>
        </w:rPr>
        <w:t xml:space="preserve">May 2017 </w:t>
      </w:r>
      <w:r w:rsidR="00EC1B34" w:rsidRPr="00C273D4">
        <w:rPr>
          <w:rStyle w:val="Strong"/>
          <w:rFonts w:ascii="Open Sans" w:hAnsi="Open Sans"/>
          <w:sz w:val="24"/>
          <w:szCs w:val="24"/>
        </w:rPr>
        <w:t xml:space="preserve"> </w:t>
      </w:r>
      <w:r w:rsidR="00FE5F9D" w:rsidRPr="00C273D4">
        <w:rPr>
          <w:rStyle w:val="Strong"/>
          <w:rFonts w:ascii="Open Sans" w:hAnsi="Open Sans"/>
          <w:sz w:val="24"/>
          <w:szCs w:val="24"/>
        </w:rPr>
        <w:t xml:space="preserve"> </w:t>
      </w:r>
      <w:r w:rsidR="00FE5F9D" w:rsidRPr="00C273D4">
        <w:rPr>
          <w:rStyle w:val="Strong"/>
          <w:rFonts w:ascii="Open Sans" w:hAnsi="Open Sans"/>
          <w:b w:val="0"/>
          <w:sz w:val="24"/>
          <w:szCs w:val="24"/>
        </w:rPr>
        <w:t>ICRC conduct</w:t>
      </w:r>
      <w:r w:rsidR="00AD6E25" w:rsidRPr="00C273D4">
        <w:rPr>
          <w:rStyle w:val="Strong"/>
          <w:rFonts w:ascii="Open Sans" w:hAnsi="Open Sans"/>
          <w:b w:val="0"/>
          <w:sz w:val="24"/>
          <w:szCs w:val="24"/>
        </w:rPr>
        <w:t>s</w:t>
      </w:r>
      <w:r w:rsidR="00FE5F9D" w:rsidRPr="00C273D4">
        <w:rPr>
          <w:rStyle w:val="Strong"/>
          <w:rFonts w:ascii="Open Sans" w:hAnsi="Open Sans"/>
          <w:b w:val="0"/>
          <w:sz w:val="24"/>
          <w:szCs w:val="24"/>
        </w:rPr>
        <w:t xml:space="preserve"> </w:t>
      </w:r>
      <w:r w:rsidR="00AD6E25" w:rsidRPr="00C273D4">
        <w:rPr>
          <w:rStyle w:val="Strong"/>
          <w:rFonts w:ascii="Open Sans" w:hAnsi="Open Sans"/>
          <w:b w:val="0"/>
          <w:sz w:val="24"/>
          <w:szCs w:val="24"/>
        </w:rPr>
        <w:t xml:space="preserve">3 </w:t>
      </w:r>
      <w:r w:rsidR="00FE5F9D" w:rsidRPr="00C273D4">
        <w:rPr>
          <w:rFonts w:ascii="Open Sans" w:hAnsi="Open Sans"/>
          <w:sz w:val="24"/>
          <w:szCs w:val="24"/>
        </w:rPr>
        <w:t>electronic</w:t>
      </w:r>
      <w:r w:rsidR="00607B85" w:rsidRPr="00C273D4">
        <w:rPr>
          <w:rFonts w:ascii="Open Sans" w:hAnsi="Open Sans"/>
          <w:sz w:val="24"/>
          <w:szCs w:val="24"/>
        </w:rPr>
        <w:t xml:space="preserve"> surveys </w:t>
      </w:r>
      <w:r w:rsidR="00AD6E25" w:rsidRPr="00C273D4">
        <w:rPr>
          <w:rFonts w:ascii="Open Sans" w:hAnsi="Open Sans"/>
          <w:sz w:val="24"/>
          <w:szCs w:val="24"/>
        </w:rPr>
        <w:t>of superintendents, cooperating teachers, and university clinical supervisors for their views of the value of the edTPA. Surveys were emailed to all 862 district superintendents outside of Chicago, as well as each IHE’s student teacher coordinator for distribution to the cooperating teachers and university clinical supervisors.</w:t>
      </w:r>
      <w:r w:rsidR="00B2757E" w:rsidRPr="00C273D4">
        <w:rPr>
          <w:rFonts w:ascii="Open Sans" w:hAnsi="Open Sans"/>
          <w:sz w:val="24"/>
          <w:szCs w:val="24"/>
        </w:rPr>
        <w:t xml:space="preserve"> The return rate was 33% of all superintendents and an estimated 20% of cooperating teachers and university supervisors.  Preliminary results were presented to the State Board at its May meeting.</w:t>
      </w:r>
    </w:p>
    <w:p w:rsidR="00B2757E" w:rsidRPr="00C273D4" w:rsidRDefault="00057110" w:rsidP="00453F3D">
      <w:pPr>
        <w:spacing w:after="0" w:line="240" w:lineRule="auto"/>
        <w:rPr>
          <w:rFonts w:ascii="Open Sans" w:hAnsi="Open Sans"/>
          <w:sz w:val="24"/>
          <w:szCs w:val="24"/>
        </w:rPr>
      </w:pPr>
      <w:r w:rsidRPr="00C273D4">
        <w:rPr>
          <w:rFonts w:ascii="Open Sans" w:hAnsi="Open Sans"/>
          <w:b/>
          <w:sz w:val="24"/>
          <w:szCs w:val="24"/>
        </w:rPr>
        <w:tab/>
      </w:r>
      <w:r w:rsidR="00C273D4" w:rsidRPr="00C273D4">
        <w:rPr>
          <w:rFonts w:ascii="Open Sans" w:hAnsi="Open Sans"/>
          <w:b/>
          <w:sz w:val="24"/>
          <w:szCs w:val="24"/>
        </w:rPr>
        <w:t xml:space="preserve">June 2017 </w:t>
      </w:r>
      <w:r w:rsidR="00B2757E" w:rsidRPr="00C273D4">
        <w:rPr>
          <w:rFonts w:ascii="Open Sans" w:hAnsi="Open Sans"/>
          <w:sz w:val="24"/>
          <w:szCs w:val="24"/>
        </w:rPr>
        <w:t>State Board Members Ford and Cross suggest that the edTPA be re-examined since most if not all members were not on the Board that approved it originally.  State Supt Smith accepts the suggestion that the chairperson of the Policy Committee meet with ICRC.</w:t>
      </w:r>
    </w:p>
    <w:p w:rsidR="00B2757E" w:rsidRPr="00C273D4" w:rsidRDefault="00C273D4" w:rsidP="00C273D4">
      <w:pPr>
        <w:spacing w:after="0" w:line="240" w:lineRule="auto"/>
        <w:ind w:firstLine="720"/>
        <w:rPr>
          <w:rFonts w:ascii="Open Sans" w:hAnsi="Open Sans"/>
          <w:sz w:val="24"/>
          <w:szCs w:val="24"/>
        </w:rPr>
      </w:pPr>
      <w:r w:rsidRPr="00C273D4">
        <w:rPr>
          <w:rFonts w:ascii="Open Sans" w:hAnsi="Open Sans"/>
          <w:b/>
          <w:sz w:val="24"/>
          <w:szCs w:val="24"/>
        </w:rPr>
        <w:t xml:space="preserve">July 2017 </w:t>
      </w:r>
      <w:proofErr w:type="gramStart"/>
      <w:r w:rsidR="00B2757E" w:rsidRPr="00C273D4">
        <w:rPr>
          <w:rFonts w:ascii="Open Sans" w:hAnsi="Open Sans"/>
          <w:sz w:val="24"/>
          <w:szCs w:val="24"/>
        </w:rPr>
        <w:t>The</w:t>
      </w:r>
      <w:proofErr w:type="gramEnd"/>
      <w:r w:rsidR="00B2757E" w:rsidRPr="00C273D4">
        <w:rPr>
          <w:rFonts w:ascii="Open Sans" w:hAnsi="Open Sans"/>
          <w:sz w:val="24"/>
          <w:szCs w:val="24"/>
        </w:rPr>
        <w:t xml:space="preserve"> chairperson of the State Board </w:t>
      </w:r>
      <w:r w:rsidR="00057110" w:rsidRPr="00C273D4">
        <w:rPr>
          <w:rFonts w:ascii="Open Sans" w:hAnsi="Open Sans"/>
          <w:sz w:val="24"/>
          <w:szCs w:val="24"/>
        </w:rPr>
        <w:t>P</w:t>
      </w:r>
      <w:r w:rsidR="00B2757E" w:rsidRPr="00C273D4">
        <w:rPr>
          <w:rFonts w:ascii="Open Sans" w:hAnsi="Open Sans"/>
          <w:sz w:val="24"/>
          <w:szCs w:val="24"/>
        </w:rPr>
        <w:t>olicy Committee leaves the Board.</w:t>
      </w:r>
    </w:p>
    <w:sectPr w:rsidR="00B2757E" w:rsidRPr="00C273D4" w:rsidSect="00C273D4">
      <w:pgSz w:w="12240" w:h="15840"/>
      <w:pgMar w:top="360" w:right="1080" w:bottom="4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85"/>
    <w:rsid w:val="00057110"/>
    <w:rsid w:val="000B2606"/>
    <w:rsid w:val="002004A8"/>
    <w:rsid w:val="002C39E9"/>
    <w:rsid w:val="002E4162"/>
    <w:rsid w:val="00452E68"/>
    <w:rsid w:val="00453F3D"/>
    <w:rsid w:val="005945CA"/>
    <w:rsid w:val="005D41BB"/>
    <w:rsid w:val="00602B5C"/>
    <w:rsid w:val="00607B85"/>
    <w:rsid w:val="007D7195"/>
    <w:rsid w:val="0087480B"/>
    <w:rsid w:val="00A16464"/>
    <w:rsid w:val="00AD6E25"/>
    <w:rsid w:val="00B2757E"/>
    <w:rsid w:val="00C060DB"/>
    <w:rsid w:val="00C273D4"/>
    <w:rsid w:val="00EC1B34"/>
    <w:rsid w:val="00FE5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FDED8-8842-4AAA-91EC-53278CC8A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B85"/>
    <w:rPr>
      <w:strike w:val="0"/>
      <w:dstrike w:val="0"/>
      <w:color w:val="359BDC"/>
      <w:u w:val="none"/>
      <w:effect w:val="none"/>
    </w:rPr>
  </w:style>
  <w:style w:type="character" w:styleId="Strong">
    <w:name w:val="Strong"/>
    <w:basedOn w:val="DefaultParagraphFont"/>
    <w:uiPriority w:val="22"/>
    <w:qFormat/>
    <w:rsid w:val="00607B85"/>
    <w:rPr>
      <w:b/>
      <w:bCs/>
    </w:rPr>
  </w:style>
  <w:style w:type="character" w:styleId="FollowedHyperlink">
    <w:name w:val="FollowedHyperlink"/>
    <w:basedOn w:val="DefaultParagraphFont"/>
    <w:uiPriority w:val="99"/>
    <w:semiHidden/>
    <w:unhideWhenUsed/>
    <w:rsid w:val="00EC1B34"/>
    <w:rPr>
      <w:color w:val="954F72" w:themeColor="followedHyperlink"/>
      <w:u w:val="single"/>
    </w:rPr>
  </w:style>
  <w:style w:type="paragraph" w:styleId="PlainText">
    <w:name w:val="Plain Text"/>
    <w:basedOn w:val="Normal"/>
    <w:link w:val="PlainTextChar"/>
    <w:uiPriority w:val="99"/>
    <w:unhideWhenUsed/>
    <w:rsid w:val="0087480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87480B"/>
    <w:rPr>
      <w:rFonts w:ascii="Calibri" w:hAnsi="Calibri" w:cs="Consolas"/>
      <w:szCs w:val="21"/>
    </w:rPr>
  </w:style>
  <w:style w:type="paragraph" w:styleId="BalloonText">
    <w:name w:val="Balloon Text"/>
    <w:basedOn w:val="Normal"/>
    <w:link w:val="BalloonTextChar"/>
    <w:uiPriority w:val="99"/>
    <w:semiHidden/>
    <w:unhideWhenUsed/>
    <w:rsid w:val="00602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B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dor.depaul.edu/mptvideo/COE2016/02182016.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CRChange@gmail.com" TargetMode="External"/><Relationship Id="rId5" Type="http://schemas.openxmlformats.org/officeDocument/2006/relationships/hyperlink" Target="http://icrchange.weebl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F5258-5269-402A-B9DC-99E681A30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Peters, Julie L</cp:lastModifiedBy>
  <cp:revision>2</cp:revision>
  <cp:lastPrinted>2017-10-26T03:22:00Z</cp:lastPrinted>
  <dcterms:created xsi:type="dcterms:W3CDTF">2017-10-26T19:37:00Z</dcterms:created>
  <dcterms:modified xsi:type="dcterms:W3CDTF">2017-10-26T19:37:00Z</dcterms:modified>
</cp:coreProperties>
</file>